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B2" w:rsidRDefault="00A77DB2" w:rsidP="00A77DB2">
      <w:pPr>
        <w:rPr>
          <w:rFonts w:ascii="Tahoma" w:eastAsia="Times New Roman" w:hAnsi="Tahoma" w:cs="Tahoma"/>
          <w:sz w:val="20"/>
          <w:szCs w:val="20"/>
        </w:rPr>
      </w:pPr>
      <w:r>
        <w:rPr>
          <w:rFonts w:ascii="Tahoma" w:eastAsia="Times New Roman" w:hAnsi="Tahoma" w:cs="Tahoma"/>
          <w:b/>
          <w:bCs/>
          <w:sz w:val="20"/>
          <w:szCs w:val="20"/>
        </w:rPr>
        <w:t>De :</w:t>
      </w:r>
      <w:r>
        <w:rPr>
          <w:rFonts w:ascii="Tahoma" w:eastAsia="Times New Roman" w:hAnsi="Tahoma" w:cs="Tahoma"/>
          <w:sz w:val="20"/>
          <w:szCs w:val="20"/>
        </w:rPr>
        <w:t xml:space="preserve"> jacqueline Cornette [mailto:jacqueline.cornette@wanadoo.fr] </w:t>
      </w:r>
      <w:r>
        <w:rPr>
          <w:rFonts w:ascii="Tahoma" w:eastAsia="Times New Roman" w:hAnsi="Tahoma" w:cs="Tahoma"/>
          <w:sz w:val="20"/>
          <w:szCs w:val="20"/>
        </w:rPr>
        <w:br/>
      </w:r>
      <w:r>
        <w:rPr>
          <w:rFonts w:ascii="Tahoma" w:eastAsia="Times New Roman" w:hAnsi="Tahoma" w:cs="Tahoma"/>
          <w:b/>
          <w:bCs/>
          <w:sz w:val="20"/>
          <w:szCs w:val="20"/>
        </w:rPr>
        <w:t>Envoyé :</w:t>
      </w:r>
      <w:r>
        <w:rPr>
          <w:rFonts w:ascii="Tahoma" w:eastAsia="Times New Roman" w:hAnsi="Tahoma" w:cs="Tahoma"/>
          <w:sz w:val="20"/>
          <w:szCs w:val="20"/>
        </w:rPr>
        <w:t xml:space="preserve"> lundi 30 janvier 2012 16:22</w:t>
      </w:r>
      <w:r>
        <w:rPr>
          <w:rFonts w:ascii="Tahoma" w:eastAsia="Times New Roman" w:hAnsi="Tahoma" w:cs="Tahoma"/>
          <w:sz w:val="20"/>
          <w:szCs w:val="20"/>
        </w:rPr>
        <w:br/>
      </w:r>
      <w:r>
        <w:rPr>
          <w:rFonts w:ascii="Tahoma" w:eastAsia="Times New Roman" w:hAnsi="Tahoma" w:cs="Tahoma"/>
          <w:b/>
          <w:bCs/>
          <w:sz w:val="20"/>
          <w:szCs w:val="20"/>
        </w:rPr>
        <w:t>À :</w:t>
      </w:r>
      <w:r>
        <w:rPr>
          <w:rFonts w:ascii="Tahoma" w:eastAsia="Times New Roman" w:hAnsi="Tahoma" w:cs="Tahoma"/>
          <w:sz w:val="20"/>
          <w:szCs w:val="20"/>
        </w:rPr>
        <w:t xml:space="preserve"> MAIRIE DE CHASSORS</w:t>
      </w:r>
      <w:r>
        <w:rPr>
          <w:rFonts w:ascii="Tahoma" w:eastAsia="Times New Roman" w:hAnsi="Tahoma" w:cs="Tahoma"/>
          <w:sz w:val="20"/>
          <w:szCs w:val="20"/>
        </w:rPr>
        <w:br/>
      </w:r>
      <w:r>
        <w:rPr>
          <w:rFonts w:ascii="Tahoma" w:eastAsia="Times New Roman" w:hAnsi="Tahoma" w:cs="Tahoma"/>
          <w:b/>
          <w:bCs/>
          <w:sz w:val="20"/>
          <w:szCs w:val="20"/>
        </w:rPr>
        <w:t>Objet :</w:t>
      </w:r>
      <w:r>
        <w:rPr>
          <w:rFonts w:ascii="Tahoma" w:eastAsia="Times New Roman" w:hAnsi="Tahoma" w:cs="Tahoma"/>
          <w:sz w:val="20"/>
          <w:szCs w:val="20"/>
        </w:rPr>
        <w:t xml:space="preserve"> Problème d'éclairage (bis</w:t>
      </w:r>
      <w:proofErr w:type="gramStart"/>
      <w:r>
        <w:rPr>
          <w:rFonts w:ascii="Tahoma" w:eastAsia="Times New Roman" w:hAnsi="Tahoma" w:cs="Tahoma"/>
          <w:sz w:val="20"/>
          <w:szCs w:val="20"/>
        </w:rPr>
        <w:t>)</w:t>
      </w:r>
      <w:proofErr w:type="gramEnd"/>
      <w:r>
        <w:rPr>
          <w:rFonts w:ascii="Tahoma" w:eastAsia="Times New Roman" w:hAnsi="Tahoma" w:cs="Tahoma"/>
          <w:sz w:val="20"/>
          <w:szCs w:val="20"/>
        </w:rPr>
        <w:br/>
      </w:r>
      <w:r>
        <w:rPr>
          <w:rFonts w:ascii="Tahoma" w:eastAsia="Times New Roman" w:hAnsi="Tahoma" w:cs="Tahoma"/>
          <w:b/>
          <w:bCs/>
          <w:sz w:val="20"/>
          <w:szCs w:val="20"/>
        </w:rPr>
        <w:t>Importance :</w:t>
      </w:r>
      <w:r>
        <w:rPr>
          <w:rFonts w:ascii="Tahoma" w:eastAsia="Times New Roman" w:hAnsi="Tahoma" w:cs="Tahoma"/>
          <w:sz w:val="20"/>
          <w:szCs w:val="20"/>
        </w:rPr>
        <w:t xml:space="preserve"> Haute</w:t>
      </w:r>
    </w:p>
    <w:p w:rsidR="00A77DB2" w:rsidRDefault="00A77DB2" w:rsidP="00A77DB2"/>
    <w:p w:rsidR="00A77DB2" w:rsidRDefault="00A77DB2" w:rsidP="00A77DB2">
      <w:pPr>
        <w:rPr>
          <w:color w:val="1F497D"/>
        </w:rPr>
      </w:pPr>
      <w:r>
        <w:rPr>
          <w:color w:val="1F497D"/>
        </w:rPr>
        <w:t>Le 2 janvier dernier (voir mon message rappelé ci-dessous)  je vous signalais plusieurs problèmes d’éclairage sur la commune auxquels vous aviez bien voulu donner suite, puisqu’ils semblaient résolus, au moins temporairement.</w:t>
      </w:r>
    </w:p>
    <w:p w:rsidR="00A77DB2" w:rsidRDefault="00A77DB2" w:rsidP="00A77DB2">
      <w:pPr>
        <w:rPr>
          <w:color w:val="1F497D"/>
        </w:rPr>
      </w:pPr>
    </w:p>
    <w:p w:rsidR="00A77DB2" w:rsidRDefault="00A77DB2" w:rsidP="00A77DB2">
      <w:pPr>
        <w:rPr>
          <w:color w:val="1F497D"/>
        </w:rPr>
      </w:pPr>
      <w:r>
        <w:rPr>
          <w:color w:val="1F497D"/>
        </w:rPr>
        <w:t>En effet, l’éclairage situé à l’angle de la rue des Vergers et de la rue du Trieur est à nouveau en panne.</w:t>
      </w:r>
    </w:p>
    <w:p w:rsidR="00A77DB2" w:rsidRDefault="00A77DB2" w:rsidP="00A77DB2">
      <w:pPr>
        <w:rPr>
          <w:color w:val="1F497D"/>
        </w:rPr>
      </w:pPr>
    </w:p>
    <w:p w:rsidR="00A77DB2" w:rsidRDefault="00A77DB2" w:rsidP="00A77DB2">
      <w:pPr>
        <w:rPr>
          <w:color w:val="1F497D"/>
        </w:rPr>
      </w:pPr>
      <w:r>
        <w:rPr>
          <w:color w:val="1F497D"/>
        </w:rPr>
        <w:t xml:space="preserve">Par ailleurs, les trois éclairages de la salle de la pointe s’allument encore à chaque passage de voiture sur la RD22, et ce maintenant également lorsque les véhicules passent dans le sens </w:t>
      </w:r>
      <w:proofErr w:type="spellStart"/>
      <w:r>
        <w:rPr>
          <w:color w:val="1F497D"/>
        </w:rPr>
        <w:t>Luchac</w:t>
      </w:r>
      <w:proofErr w:type="spellEnd"/>
      <w:r>
        <w:rPr>
          <w:color w:val="1F497D"/>
        </w:rPr>
        <w:t>-Jarnac. Soit la cellule est mal orientée, soit elle est défectueuse et mériterait d’être remplacée.</w:t>
      </w:r>
    </w:p>
    <w:p w:rsidR="00A77DB2" w:rsidRDefault="00A77DB2" w:rsidP="00A77DB2">
      <w:pPr>
        <w:rPr>
          <w:color w:val="1F497D"/>
        </w:rPr>
      </w:pPr>
    </w:p>
    <w:p w:rsidR="00A77DB2" w:rsidRDefault="00A77DB2" w:rsidP="00A77DB2">
      <w:r>
        <w:t>Jacqueline CORNETTE</w:t>
      </w:r>
      <w:r>
        <w:br/>
        <w:t>Conseillère municipale</w:t>
      </w:r>
    </w:p>
    <w:p w:rsidR="00A77DB2" w:rsidRDefault="00A77DB2" w:rsidP="00A77DB2">
      <w:pPr>
        <w:rPr>
          <w:color w:val="1F497D"/>
        </w:rPr>
      </w:pPr>
    </w:p>
    <w:p w:rsidR="00A77DB2" w:rsidRDefault="00A77DB2" w:rsidP="00A77DB2">
      <w:pPr>
        <w:rPr>
          <w:color w:val="1F497D"/>
        </w:rPr>
      </w:pPr>
    </w:p>
    <w:p w:rsidR="00A77DB2" w:rsidRDefault="00A77DB2" w:rsidP="00A77DB2">
      <w:pPr>
        <w:rPr>
          <w:rFonts w:ascii="Tahoma" w:hAnsi="Tahoma" w:cs="Tahoma"/>
          <w:sz w:val="20"/>
          <w:szCs w:val="20"/>
        </w:rPr>
      </w:pPr>
      <w:r>
        <w:rPr>
          <w:rFonts w:ascii="Tahoma" w:hAnsi="Tahoma" w:cs="Tahoma"/>
          <w:b/>
          <w:bCs/>
          <w:sz w:val="20"/>
          <w:szCs w:val="20"/>
        </w:rPr>
        <w:t>De :</w:t>
      </w:r>
      <w:r>
        <w:rPr>
          <w:rFonts w:ascii="Tahoma" w:hAnsi="Tahoma" w:cs="Tahoma"/>
          <w:sz w:val="20"/>
          <w:szCs w:val="20"/>
        </w:rPr>
        <w:t xml:space="preserve"> jacqueline Cornette [mailto:jacqueline.cornette@wanadoo.fr] </w:t>
      </w:r>
      <w:r>
        <w:rPr>
          <w:rFonts w:ascii="Tahoma" w:hAnsi="Tahoma" w:cs="Tahoma"/>
          <w:sz w:val="20"/>
          <w:szCs w:val="20"/>
        </w:rPr>
        <w:br/>
      </w:r>
      <w:r>
        <w:rPr>
          <w:rFonts w:ascii="Tahoma" w:hAnsi="Tahoma" w:cs="Tahoma"/>
          <w:b/>
          <w:bCs/>
          <w:sz w:val="20"/>
          <w:szCs w:val="20"/>
        </w:rPr>
        <w:t>Envoyé :</w:t>
      </w:r>
      <w:r>
        <w:rPr>
          <w:rFonts w:ascii="Tahoma" w:hAnsi="Tahoma" w:cs="Tahoma"/>
          <w:sz w:val="20"/>
          <w:szCs w:val="20"/>
        </w:rPr>
        <w:t xml:space="preserve"> lundi 2 janvier 2012 23:16</w:t>
      </w:r>
      <w:r>
        <w:rPr>
          <w:rFonts w:ascii="Tahoma" w:hAnsi="Tahoma" w:cs="Tahoma"/>
          <w:sz w:val="20"/>
          <w:szCs w:val="20"/>
        </w:rPr>
        <w:br/>
      </w:r>
      <w:r>
        <w:rPr>
          <w:rFonts w:ascii="Tahoma" w:hAnsi="Tahoma" w:cs="Tahoma"/>
          <w:b/>
          <w:bCs/>
          <w:sz w:val="20"/>
          <w:szCs w:val="20"/>
        </w:rPr>
        <w:t>À :</w:t>
      </w:r>
      <w:r>
        <w:rPr>
          <w:rFonts w:ascii="Tahoma" w:hAnsi="Tahoma" w:cs="Tahoma"/>
          <w:sz w:val="20"/>
          <w:szCs w:val="20"/>
        </w:rPr>
        <w:t xml:space="preserve"> MAIRIE DE CHASSORS</w:t>
      </w:r>
      <w:r>
        <w:rPr>
          <w:rFonts w:ascii="Tahoma" w:hAnsi="Tahoma" w:cs="Tahoma"/>
          <w:sz w:val="20"/>
          <w:szCs w:val="20"/>
        </w:rPr>
        <w:br/>
      </w:r>
      <w:r>
        <w:rPr>
          <w:rFonts w:ascii="Tahoma" w:hAnsi="Tahoma" w:cs="Tahoma"/>
          <w:b/>
          <w:bCs/>
          <w:sz w:val="20"/>
          <w:szCs w:val="20"/>
        </w:rPr>
        <w:t>Objet :</w:t>
      </w:r>
      <w:r>
        <w:rPr>
          <w:rFonts w:ascii="Tahoma" w:hAnsi="Tahoma" w:cs="Tahoma"/>
          <w:sz w:val="20"/>
          <w:szCs w:val="20"/>
        </w:rPr>
        <w:t xml:space="preserve"> Problème d'éclairage</w:t>
      </w:r>
      <w:r>
        <w:rPr>
          <w:rFonts w:ascii="Tahoma" w:hAnsi="Tahoma" w:cs="Tahoma"/>
          <w:sz w:val="20"/>
          <w:szCs w:val="20"/>
        </w:rPr>
        <w:br/>
      </w:r>
      <w:r>
        <w:rPr>
          <w:rFonts w:ascii="Tahoma" w:hAnsi="Tahoma" w:cs="Tahoma"/>
          <w:b/>
          <w:bCs/>
          <w:sz w:val="20"/>
          <w:szCs w:val="20"/>
        </w:rPr>
        <w:t>Importance :</w:t>
      </w:r>
      <w:r>
        <w:rPr>
          <w:rFonts w:ascii="Tahoma" w:hAnsi="Tahoma" w:cs="Tahoma"/>
          <w:sz w:val="20"/>
          <w:szCs w:val="20"/>
        </w:rPr>
        <w:t xml:space="preserve"> Haute</w:t>
      </w:r>
    </w:p>
    <w:p w:rsidR="00A77DB2" w:rsidRDefault="00A77DB2" w:rsidP="00A77DB2"/>
    <w:p w:rsidR="00A77DB2" w:rsidRDefault="00A77DB2" w:rsidP="00A77DB2">
      <w:r>
        <w:t>Je signale à nouveau à Madame le Maire que les éclairages automatiques de la salle de la pointe (trois au total maintenant) s’allument régulièrement au passage des voitures sur la route départementale 22. Ces lumières fonctionnent au moins pendant 3 minutes à chaque fois ce qui représente une consommation d’énergie non négligeable compte tenu du nombre de véhicules qui circulent sur cette voie.</w:t>
      </w:r>
    </w:p>
    <w:p w:rsidR="00A77DB2" w:rsidRDefault="00A77DB2" w:rsidP="00A77DB2"/>
    <w:p w:rsidR="00A77DB2" w:rsidRDefault="00A77DB2" w:rsidP="00A77DB2">
      <w:r>
        <w:t> Il conviendrait donc de modifier dès que possible l’angle de la cellule afin d’éviter ces déclenchements intempestifs d’allumages électriques.</w:t>
      </w:r>
    </w:p>
    <w:p w:rsidR="00A77DB2" w:rsidRDefault="00A77DB2" w:rsidP="00A77DB2"/>
    <w:p w:rsidR="00A77DB2" w:rsidRDefault="00A77DB2" w:rsidP="00A77DB2">
      <w:r>
        <w:t xml:space="preserve">Par ailleurs, l’éclairage public situé sur le poteau à l’angle de la rue du Trieur et de la rue des Vergers à </w:t>
      </w:r>
      <w:proofErr w:type="spellStart"/>
      <w:r>
        <w:t>Luchac</w:t>
      </w:r>
      <w:proofErr w:type="spellEnd"/>
      <w:r>
        <w:t xml:space="preserve"> ne fonctionne plus. Merci de faire le nécessaire pour cet éclairage soit rétabli au plus vite.</w:t>
      </w:r>
    </w:p>
    <w:p w:rsidR="00A77DB2" w:rsidRDefault="00A77DB2" w:rsidP="00A77DB2"/>
    <w:p w:rsidR="00A77DB2" w:rsidRDefault="00A77DB2" w:rsidP="00A77DB2"/>
    <w:p w:rsidR="00A77DB2" w:rsidRDefault="00A77DB2" w:rsidP="00A77DB2">
      <w:r>
        <w:t>Jacqueline CORNETTE</w:t>
      </w:r>
      <w:r>
        <w:br/>
        <w:t>Conseillère municipale</w:t>
      </w:r>
    </w:p>
    <w:p w:rsidR="00502359" w:rsidRDefault="00502359"/>
    <w:sectPr w:rsidR="00502359" w:rsidSect="005023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DB2"/>
    <w:rsid w:val="00502359"/>
    <w:rsid w:val="00A77D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B2"/>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245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1552</Characters>
  <Application>Microsoft Office Word</Application>
  <DocSecurity>0</DocSecurity>
  <Lines>12</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1</cp:revision>
  <dcterms:created xsi:type="dcterms:W3CDTF">2012-01-30T15:23:00Z</dcterms:created>
  <dcterms:modified xsi:type="dcterms:W3CDTF">2012-01-30T15:24:00Z</dcterms:modified>
</cp:coreProperties>
</file>